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b w:val="0"/>
          <w:i w:val="0"/>
          <w:smallCaps w:val="0"/>
          <w:strike w:val="0"/>
          <w:color w:val="63b145"/>
          <w:sz w:val="16"/>
          <w:szCs w:val="16"/>
          <w:u w:val="none"/>
          <w:shd w:fill="auto" w:val="clear"/>
          <w:vertAlign w:val="baseline"/>
        </w:rPr>
      </w:pPr>
      <w:r w:rsidDel="00000000" w:rsidR="00000000" w:rsidRPr="00000000">
        <w:rPr>
          <w:rFonts w:ascii="Montserrat SemiBold" w:cs="Montserrat SemiBold" w:eastAsia="Montserrat SemiBold" w:hAnsi="Montserrat SemiBold"/>
          <w:b w:val="1"/>
          <w:i w:val="0"/>
          <w:smallCaps w:val="1"/>
          <w:strike w:val="0"/>
          <w:color w:val="63b145"/>
          <w:sz w:val="22"/>
          <w:szCs w:val="22"/>
          <w:u w:val="none"/>
          <w:shd w:fill="auto" w:val="clear"/>
          <w:vertAlign w:val="baseline"/>
          <w:rtl w:val="0"/>
        </w:rPr>
        <w:t xml:space="preserve">AIOME</w:t>
      </w:r>
      <w:r w:rsidDel="00000000" w:rsidR="00000000" w:rsidRPr="00000000">
        <w:rPr>
          <w:rFonts w:ascii="Montserrat SemiBold" w:cs="Montserrat SemiBold" w:eastAsia="Montserrat SemiBold" w:hAnsi="Montserrat SemiBold"/>
          <w:b w:val="1"/>
          <w:i w:val="0"/>
          <w:smallCaps w:val="1"/>
          <w:strike w:val="0"/>
          <w:color w:val="63b145"/>
          <w:sz w:val="24"/>
          <w:szCs w:val="24"/>
          <w:u w:val="none"/>
          <w:shd w:fill="auto" w:val="clear"/>
          <w:vertAlign w:val="baseline"/>
          <w:rtl w:val="0"/>
        </w:rPr>
        <w:t xml:space="preserve"> </w:t>
      </w:r>
      <w:r w:rsidDel="00000000" w:rsidR="00000000" w:rsidRPr="00000000">
        <w:rPr>
          <w:rFonts w:ascii="Montserrat Medium" w:cs="Montserrat Medium" w:eastAsia="Montserrat Medium" w:hAnsi="Montserrat Medium"/>
          <w:b w:val="0"/>
          <w:i w:val="0"/>
          <w:smallCaps w:val="0"/>
          <w:strike w:val="0"/>
          <w:color w:val="63b145"/>
          <w:sz w:val="24"/>
          <w:szCs w:val="24"/>
          <w:u w:val="none"/>
          <w:shd w:fill="auto" w:val="clear"/>
          <w:vertAlign w:val="baseline"/>
          <w:rtl w:val="0"/>
        </w:rPr>
        <w:br w:type="textWrapping"/>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PAPUA NEW GUINEA, PACIFIC </w:t>
        <w:br w:type="textWrapping"/>
        <w:t xml:space="preserve">POPULATION: 1,790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18"/>
          <w:szCs w:val="18"/>
          <w:u w:val="none"/>
          <w:shd w:fill="auto" w:val="clear"/>
          <w:vertAlign w:val="baseline"/>
          <w:rtl w:val="0"/>
        </w:rPr>
        <w:br w:type="textWrapping"/>
      </w:r>
      <w:r w:rsidDel="00000000" w:rsidR="00000000" w:rsidRPr="00000000">
        <w:rPr>
          <w:rFonts w:ascii="Montserrat Light" w:cs="Montserrat Light" w:eastAsia="Montserrat Light" w:hAnsi="Montserrat Light"/>
          <w:b w:val="0"/>
          <w:i w:val="0"/>
          <w:smallCaps w:val="0"/>
          <w:strike w:val="0"/>
          <w:color w:val="000000"/>
          <w:sz w:val="17"/>
          <w:szCs w:val="17"/>
          <w:u w:val="none"/>
          <w:shd w:fill="auto" w:val="clear"/>
          <w:vertAlign w:val="baseline"/>
          <w:rtl w:val="0"/>
        </w:rPr>
        <w:t xml:space="preserve">The Aiome people live on the remote plains of Ramu Valley where they have little access to basic services. Most children are not in school and it is likely that very few Aiome people can read. This presents a formidable obstacle to accessing God’s word in a written form. Pray for a dramatic improvement in their schooling and health services.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17"/>
          <w:szCs w:val="17"/>
          <w:u w:val="none"/>
          <w:shd w:fill="auto" w:val="clear"/>
          <w:vertAlign w:val="baseline"/>
          <w:rtl w:val="0"/>
        </w:rPr>
        <w:t xml:space="preserve">The Aiome people almost all identify as Christian, and yet don’t have the Bible in their language. God’s heart grieves for his people because without his Word, they don’t understand much about who he is and they are missing out on the intimacy with him that he longs for them to enjoy. Pray that Aiome will understand the gospel of grace and follow Jesus as best they know. Ask the Lord of the harvest to thrust out workers to help translate the Bible into the Aiome language.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17"/>
          <w:szCs w:val="17"/>
          <w:u w:val="none"/>
          <w:shd w:fill="auto" w:val="clear"/>
          <w:vertAlign w:val="baseline"/>
          <w:rtl w:val="0"/>
        </w:rPr>
        <w:t xml:space="preserve">One of the neighbouring groups has had the New Testament since 2000. The Rao are immediately west of the Aiome, but separated by uninhabited mountain terrain. The Aiome and Rao languages are related, perhaps indicating a common ancestry some hundreds of years ago. The relationship between the Aiome and Rao may help provide a means for translating the New Testament into Aiome.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3">
      <w:pPr>
        <w:ind w:left="-1440" w:right="-360" w:firstLine="0"/>
        <w:rPr>
          <w:sz w:val="18"/>
          <w:szCs w:val="18"/>
        </w:rPr>
      </w:pPr>
      <w:r w:rsidDel="00000000" w:rsidR="00000000" w:rsidRPr="00000000">
        <w:rPr/>
        <w:drawing>
          <wp:inline distB="0" distT="0" distL="0" distR="0">
            <wp:extent cx="5516768" cy="6406352"/>
            <wp:effectExtent b="0" l="0" r="0" t="0"/>
            <wp:docPr id="13" name="image3.png"/>
            <a:graphic>
              <a:graphicData uri="http://schemas.openxmlformats.org/drawingml/2006/picture">
                <pic:pic>
                  <pic:nvPicPr>
                    <pic:cNvPr id="0" name="image3.png"/>
                    <pic:cNvPicPr preferRelativeResize="0"/>
                  </pic:nvPicPr>
                  <pic:blipFill>
                    <a:blip r:embed="rId7"/>
                    <a:srcRect b="10680" l="0" r="0" t="11900"/>
                    <a:stretch>
                      <a:fillRect/>
                    </a:stretch>
                  </pic:blipFill>
                  <pic:spPr>
                    <a:xfrm>
                      <a:off x="0" y="0"/>
                      <a:ext cx="5516768" cy="640635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960" w:w="86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-904181</wp:posOffset>
          </wp:positionH>
          <wp:positionV relativeFrom="paragraph">
            <wp:posOffset>104775</wp:posOffset>
          </wp:positionV>
          <wp:extent cx="5472661" cy="311109"/>
          <wp:effectExtent b="0" l="0" r="0" t="0"/>
          <wp:wrapNone/>
          <wp:docPr id="12" name="image1.png"/>
          <a:graphic>
            <a:graphicData uri="http://schemas.openxmlformats.org/drawingml/2006/picture">
              <pic:pic>
                <pic:nvPicPr>
                  <pic:cNvPr id="0" name="image1.png"/>
                  <pic:cNvPicPr preferRelativeResize="0"/>
                </pic:nvPicPr>
                <pic:blipFill>
                  <a:blip r:embed="rId1"/>
                  <a:srcRect b="6147" l="-65" r="65" t="90095"/>
                  <a:stretch>
                    <a:fillRect/>
                  </a:stretch>
                </pic:blipFill>
                <pic:spPr>
                  <a:xfrm>
                    <a:off x="0" y="0"/>
                    <a:ext cx="5472661" cy="311109"/>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44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3862" cy="378340"/>
          <wp:effectExtent b="0" l="0" r="0" t="0"/>
          <wp:docPr descr="Text&#10;&#10;Description automatically generated with medium confidence" id="15" name="image2.jpg"/>
          <a:graphic>
            <a:graphicData uri="http://schemas.openxmlformats.org/drawingml/2006/picture">
              <pic:pic>
                <pic:nvPicPr>
                  <pic:cNvPr descr="Text&#10;&#10;Description automatically generated with medium confidence" id="0" name="image2.jpg"/>
                  <pic:cNvPicPr preferRelativeResize="0"/>
                </pic:nvPicPr>
                <pic:blipFill>
                  <a:blip r:embed="rId1"/>
                  <a:srcRect b="0" l="0" r="0" t="0"/>
                  <a:stretch>
                    <a:fillRect/>
                  </a:stretch>
                </pic:blipFill>
                <pic:spPr>
                  <a:xfrm>
                    <a:off x="0" y="0"/>
                    <a:ext cx="1703862" cy="3783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0" w:right="-14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-913129</wp:posOffset>
          </wp:positionH>
          <wp:positionV relativeFrom="paragraph">
            <wp:posOffset>-1269</wp:posOffset>
          </wp:positionV>
          <wp:extent cx="5476240" cy="3929974"/>
          <wp:effectExtent b="0" l="0" r="0" t="0"/>
          <wp:wrapNone/>
          <wp:docPr id="14" name="image4.png"/>
          <a:graphic>
            <a:graphicData uri="http://schemas.openxmlformats.org/drawingml/2006/picture">
              <pic:pic>
                <pic:nvPicPr>
                  <pic:cNvPr id="0" name="image4.png"/>
                  <pic:cNvPicPr preferRelativeResize="0"/>
                </pic:nvPicPr>
                <pic:blipFill>
                  <a:blip r:embed="rId1"/>
                  <a:srcRect b="52157" l="0" r="0" t="0"/>
                  <a:stretch>
                    <a:fillRect/>
                  </a:stretch>
                </pic:blipFill>
                <pic:spPr>
                  <a:xfrm>
                    <a:off x="0" y="0"/>
                    <a:ext cx="5476240" cy="392997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66754"/>
    <w:pPr>
      <w:tabs>
        <w:tab w:val="center" w:pos="4680"/>
        <w:tab w:val="right" w:pos="9360"/>
      </w:tabs>
    </w:pPr>
  </w:style>
  <w:style w:type="character" w:styleId="HeaderChar" w:customStyle="1">
    <w:name w:val="Header Char"/>
    <w:basedOn w:val="DefaultParagraphFont"/>
    <w:link w:val="Header"/>
    <w:uiPriority w:val="99"/>
    <w:rsid w:val="00366754"/>
    <w:rPr>
      <w:rFonts w:eastAsiaTheme="minorEastAsia"/>
    </w:rPr>
  </w:style>
  <w:style w:type="paragraph" w:styleId="Footer">
    <w:name w:val="footer"/>
    <w:basedOn w:val="Normal"/>
    <w:link w:val="FooterChar"/>
    <w:uiPriority w:val="99"/>
    <w:unhideWhenUsed w:val="1"/>
    <w:rsid w:val="00366754"/>
    <w:pPr>
      <w:tabs>
        <w:tab w:val="center" w:pos="4680"/>
        <w:tab w:val="right" w:pos="9360"/>
      </w:tabs>
    </w:pPr>
  </w:style>
  <w:style w:type="character" w:styleId="FooterChar" w:customStyle="1">
    <w:name w:val="Footer Char"/>
    <w:basedOn w:val="DefaultParagraphFont"/>
    <w:link w:val="Footer"/>
    <w:uiPriority w:val="99"/>
    <w:rsid w:val="00366754"/>
    <w:rPr>
      <w:rFonts w:eastAsiaTheme="minorEastAsia"/>
    </w:rPr>
  </w:style>
  <w:style w:type="paragraph" w:styleId="Revision">
    <w:name w:val="Revision"/>
    <w:hidden w:val="1"/>
    <w:uiPriority w:val="99"/>
    <w:semiHidden w:val="1"/>
    <w:rsid w:val="00366754"/>
    <w:rPr>
      <w:rFonts w:eastAsiaTheme="minorEastAsia"/>
    </w:rPr>
  </w:style>
  <w:style w:type="paragraph" w:styleId="BasicParagraph" w:customStyle="1">
    <w:name w:val="[Basic Paragraph]"/>
    <w:basedOn w:val="Normal"/>
    <w:uiPriority w:val="99"/>
    <w:rsid w:val="00366754"/>
    <w:pPr>
      <w:autoSpaceDE w:val="0"/>
      <w:autoSpaceDN w:val="0"/>
      <w:adjustRightInd w:val="0"/>
      <w:spacing w:line="288" w:lineRule="auto"/>
      <w:textAlignment w:val="center"/>
    </w:pPr>
    <w:rPr>
      <w:rFonts w:ascii="Minion Pro" w:cs="Minion Pro" w:hAnsi="Minion Pro" w:eastAsiaTheme="minorHAns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S3l2DEZMzgOEWWlmZmnuEwYX5w==">AMUW2mXSh4+KEeG7xiA5V4S/s8PVfiv+acmE4KIX2r6xNABeHZvKWJERSMHA0LJG/+P4G9O8Ecjqvtlgouh+mslQvSPa/gUn5C1jI8eYbDnvSkfSTSHXmt3PhJq7OkHyUeDhDL3yHDPL0Dqg/uvrvTN79LT/IBJMRQ==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2021-10-01T04:04:00Z</dcterms:created>
  <dc:creator>Lauren Johnson</dc:creator>
</cp:coreProperties>
</file>